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D853BF" w14:textId="77777777" w:rsidR="0018104B" w:rsidRPr="002043E7" w:rsidRDefault="0018104B" w:rsidP="0018104B">
      <w:pPr>
        <w:ind w:left="720" w:hanging="360"/>
        <w:jc w:val="center"/>
        <w:rPr>
          <w:rFonts w:ascii="Andika" w:hAnsi="Andika" w:cs="Andika"/>
          <w:b/>
          <w:bCs/>
          <w:u w:val="single"/>
          <w:lang w:val="en-GB"/>
        </w:rPr>
      </w:pPr>
      <w:r w:rsidRPr="002043E7">
        <w:rPr>
          <w:rFonts w:ascii="Andika" w:hAnsi="Andika" w:cs="Andika"/>
          <w:b/>
          <w:bCs/>
          <w:u w:val="single"/>
          <w:lang w:val="en-GB"/>
        </w:rPr>
        <w:t xml:space="preserve">Emile Additional Activities- Spelling </w:t>
      </w:r>
      <w:r w:rsidRPr="002043E7">
        <w:rPr>
          <w:rFonts w:ascii="Andika" w:hAnsi="Andika" w:cs="Andika"/>
          <w:b/>
          <w:bCs/>
          <w:u w:val="single"/>
        </w:rPr>
        <w:t xml:space="preserve">Year </w:t>
      </w:r>
      <w:r>
        <w:rPr>
          <w:rFonts w:ascii="Andika" w:hAnsi="Andika" w:cs="Andika"/>
          <w:b/>
          <w:bCs/>
          <w:u w:val="single"/>
        </w:rPr>
        <w:t xml:space="preserve">6 </w:t>
      </w:r>
      <w:r w:rsidRPr="002043E7">
        <w:rPr>
          <w:rFonts w:ascii="Andika" w:hAnsi="Andika" w:cs="Andika"/>
          <w:b/>
          <w:bCs/>
          <w:u w:val="single"/>
        </w:rPr>
        <w:t>Autumn Term 1 (</w:t>
      </w:r>
      <w:r>
        <w:rPr>
          <w:rFonts w:ascii="Andika" w:hAnsi="Andika" w:cs="Andika"/>
          <w:b/>
          <w:bCs/>
          <w:u w:val="single"/>
        </w:rPr>
        <w:t>A</w:t>
      </w:r>
      <w:r w:rsidRPr="002043E7">
        <w:rPr>
          <w:rFonts w:ascii="Andika" w:hAnsi="Andika" w:cs="Andika"/>
          <w:b/>
          <w:bCs/>
          <w:u w:val="single"/>
        </w:rPr>
        <w:t>)</w:t>
      </w:r>
      <w:r w:rsidRPr="002043E7">
        <w:rPr>
          <w:rFonts w:ascii="Andika" w:hAnsi="Andika" w:cs="Andika"/>
          <w:noProof/>
        </w:rPr>
        <w:t xml:space="preserve"> </w:t>
      </w:r>
    </w:p>
    <w:p w14:paraId="4F267057" w14:textId="45F8786A" w:rsidR="0018104B" w:rsidRPr="00580CD1" w:rsidRDefault="0018104B" w:rsidP="0018104B">
      <w:pPr>
        <w:pStyle w:val="ListParagraph"/>
        <w:numPr>
          <w:ilvl w:val="0"/>
          <w:numId w:val="1"/>
        </w:numPr>
        <w:rPr>
          <w:b/>
          <w:bCs/>
          <w:u w:val="single"/>
        </w:rPr>
      </w:pPr>
      <w:r w:rsidRPr="00580CD1">
        <w:rPr>
          <w:b/>
          <w:bCs/>
          <w:u w:val="single"/>
        </w:rPr>
        <w:t>Ancient Greek Crossword</w:t>
      </w:r>
    </w:p>
    <w:p w14:paraId="319E8451" w14:textId="073202DB" w:rsidR="0018104B" w:rsidRDefault="0018104B" w:rsidP="0018104B">
      <w:pPr>
        <w:spacing w:line="259" w:lineRule="auto"/>
        <w:ind w:left="567"/>
        <w:rPr>
          <w:rFonts w:ascii="Andika" w:hAnsi="Andika" w:cs="Andika"/>
        </w:rPr>
      </w:pPr>
      <w:r>
        <w:t>Remind learners of the etymology of this week’s word family words (</w:t>
      </w:r>
      <w:r>
        <w:rPr>
          <w:rFonts w:ascii="Andika" w:hAnsi="Andika" w:cs="Andika"/>
          <w:b/>
          <w:bCs/>
        </w:rPr>
        <w:t>-</w:t>
      </w:r>
      <w:r w:rsidRPr="0018104B">
        <w:rPr>
          <w:rFonts w:ascii="Andika" w:hAnsi="Andika" w:cs="Andika"/>
        </w:rPr>
        <w:t>gen, geo and -graph</w:t>
      </w:r>
      <w:r>
        <w:rPr>
          <w:rFonts w:ascii="Andika" w:hAnsi="Andika" w:cs="Andika"/>
        </w:rPr>
        <w:t>):</w:t>
      </w:r>
    </w:p>
    <w:p w14:paraId="7BFA5D9E" w14:textId="7B8436A1" w:rsidR="0018104B" w:rsidRDefault="0018104B" w:rsidP="0018104B">
      <w:pPr>
        <w:spacing w:line="259" w:lineRule="auto"/>
        <w:ind w:left="567"/>
        <w:rPr>
          <w:rFonts w:ascii="Andika" w:hAnsi="Andika" w:cs="Andika"/>
        </w:rPr>
      </w:pPr>
      <w:r w:rsidRPr="0018104B">
        <w:rPr>
          <w:rFonts w:ascii="Andika" w:hAnsi="Andika" w:cs="Andika"/>
          <w:b/>
          <w:bCs/>
        </w:rPr>
        <w:t>-gen</w:t>
      </w:r>
      <w:r>
        <w:rPr>
          <w:rFonts w:ascii="Andika" w:hAnsi="Andika" w:cs="Andika"/>
        </w:rPr>
        <w:t xml:space="preserve"> ‘to be born’ from the </w:t>
      </w:r>
      <w:r w:rsidR="00AA4C33">
        <w:rPr>
          <w:rFonts w:ascii="Andika" w:hAnsi="Andika" w:cs="Andika"/>
        </w:rPr>
        <w:t>A</w:t>
      </w:r>
      <w:r>
        <w:rPr>
          <w:rFonts w:ascii="Andika" w:hAnsi="Andika" w:cs="Andika"/>
        </w:rPr>
        <w:t xml:space="preserve">ncient Greek ‘genus’ meaning </w:t>
      </w:r>
      <w:r w:rsidR="0069086D">
        <w:rPr>
          <w:rFonts w:ascii="Andika" w:hAnsi="Andika" w:cs="Andika"/>
        </w:rPr>
        <w:t>begets</w:t>
      </w:r>
      <w:r>
        <w:rPr>
          <w:rFonts w:ascii="Andika" w:hAnsi="Andika" w:cs="Andika"/>
        </w:rPr>
        <w:t xml:space="preserve"> (to produce offspring) </w:t>
      </w:r>
    </w:p>
    <w:p w14:paraId="665D5C35" w14:textId="5CCDF7DD" w:rsidR="0018104B" w:rsidRDefault="0018104B" w:rsidP="0018104B">
      <w:pPr>
        <w:spacing w:line="259" w:lineRule="auto"/>
        <w:ind w:left="567"/>
        <w:rPr>
          <w:rFonts w:ascii="Andika" w:hAnsi="Andika" w:cs="Andika"/>
        </w:rPr>
      </w:pPr>
      <w:r w:rsidRPr="0018104B">
        <w:rPr>
          <w:rFonts w:ascii="Andika" w:hAnsi="Andika" w:cs="Andika"/>
          <w:b/>
          <w:bCs/>
        </w:rPr>
        <w:t>-geo</w:t>
      </w:r>
      <w:r>
        <w:rPr>
          <w:rFonts w:ascii="Andika" w:hAnsi="Andika" w:cs="Andika"/>
        </w:rPr>
        <w:t xml:space="preserve"> ‘earth’ from the </w:t>
      </w:r>
      <w:r w:rsidR="00AA4C33">
        <w:rPr>
          <w:rFonts w:ascii="Andika" w:hAnsi="Andika" w:cs="Andika"/>
        </w:rPr>
        <w:t>A</w:t>
      </w:r>
      <w:r>
        <w:rPr>
          <w:rFonts w:ascii="Andika" w:hAnsi="Andika" w:cs="Andika"/>
        </w:rPr>
        <w:t>ncient Greek ‘</w:t>
      </w:r>
      <w:proofErr w:type="spellStart"/>
      <w:r>
        <w:rPr>
          <w:rFonts w:ascii="Andika" w:hAnsi="Andika" w:cs="Andika"/>
        </w:rPr>
        <w:t>gaia</w:t>
      </w:r>
      <w:proofErr w:type="spellEnd"/>
      <w:r>
        <w:rPr>
          <w:rFonts w:ascii="Andika" w:hAnsi="Andika" w:cs="Andika"/>
        </w:rPr>
        <w:t>’ meaning land, country or earth.</w:t>
      </w:r>
    </w:p>
    <w:p w14:paraId="39FD00D2" w14:textId="045BBC27" w:rsidR="0018104B" w:rsidRPr="0018104B" w:rsidRDefault="0018104B" w:rsidP="0018104B">
      <w:pPr>
        <w:spacing w:line="259" w:lineRule="auto"/>
        <w:ind w:left="567"/>
        <w:rPr>
          <w:rFonts w:ascii="Andika" w:hAnsi="Andika" w:cs="Andika"/>
        </w:rPr>
      </w:pPr>
      <w:r w:rsidRPr="0018104B">
        <w:rPr>
          <w:rFonts w:ascii="Andika" w:hAnsi="Andika" w:cs="Andika"/>
          <w:b/>
          <w:bCs/>
        </w:rPr>
        <w:t xml:space="preserve">-graph </w:t>
      </w:r>
      <w:r>
        <w:rPr>
          <w:rFonts w:ascii="Andika" w:hAnsi="Andika" w:cs="Andika"/>
        </w:rPr>
        <w:t xml:space="preserve">‘writing’ from the </w:t>
      </w:r>
      <w:r w:rsidR="00AA4C33">
        <w:rPr>
          <w:rFonts w:ascii="Andika" w:hAnsi="Andika" w:cs="Andika"/>
        </w:rPr>
        <w:t>A</w:t>
      </w:r>
      <w:r>
        <w:rPr>
          <w:rFonts w:ascii="Andika" w:hAnsi="Andika" w:cs="Andika"/>
        </w:rPr>
        <w:t>ncient Greek ‘</w:t>
      </w:r>
      <w:proofErr w:type="spellStart"/>
      <w:r>
        <w:rPr>
          <w:rFonts w:ascii="Andika" w:hAnsi="Andika" w:cs="Andika"/>
        </w:rPr>
        <w:t>grapho</w:t>
      </w:r>
      <w:proofErr w:type="spellEnd"/>
      <w:r>
        <w:rPr>
          <w:rFonts w:ascii="Andika" w:hAnsi="Andika" w:cs="Andika"/>
        </w:rPr>
        <w:t xml:space="preserve">’ meaning to make scratches. </w:t>
      </w:r>
    </w:p>
    <w:p w14:paraId="035938DD" w14:textId="7A378D5A" w:rsidR="0018104B" w:rsidRPr="0018104B" w:rsidRDefault="0069086D" w:rsidP="0018104B">
      <w:pPr>
        <w:ind w:left="567"/>
      </w:pPr>
      <w:r>
        <w:t>Other helpful Greek origin words: -bio ‘life’ / auto ‘self’ / logy ‘study (of)’</w:t>
      </w:r>
      <w:r w:rsidR="009110EB">
        <w:t xml:space="preserve"> / </w:t>
      </w:r>
      <w:proofErr w:type="spellStart"/>
      <w:r w:rsidR="009110EB">
        <w:t>metry</w:t>
      </w:r>
      <w:proofErr w:type="spellEnd"/>
      <w:r w:rsidR="009110EB">
        <w:t xml:space="preserve"> (from </w:t>
      </w:r>
      <w:proofErr w:type="spellStart"/>
      <w:r w:rsidR="009110EB">
        <w:t>metria</w:t>
      </w:r>
      <w:proofErr w:type="spellEnd"/>
      <w:r w:rsidR="009110EB">
        <w:t>)</w:t>
      </w:r>
      <w:r>
        <w:t xml:space="preserve"> ‘to measure’</w:t>
      </w:r>
    </w:p>
    <w:p w14:paraId="0AF594CC" w14:textId="229D1F99" w:rsidR="0018104B" w:rsidRDefault="009110EB" w:rsidP="009110EB">
      <w:pPr>
        <w:ind w:left="567"/>
      </w:pPr>
      <w:r>
        <w:t xml:space="preserve">Using the </w:t>
      </w:r>
      <w:r w:rsidR="00095B92">
        <w:t>A</w:t>
      </w:r>
      <w:r>
        <w:t>ncient Greek origin word clues, ask learners to solve the crossword.</w:t>
      </w:r>
    </w:p>
    <w:p w14:paraId="6770BF32" w14:textId="1FD69B8D" w:rsidR="009110EB" w:rsidRDefault="009110EB" w:rsidP="009110EB">
      <w:pPr>
        <w:ind w:left="567"/>
      </w:pPr>
      <w:r w:rsidRPr="009110EB">
        <w:rPr>
          <w:noProof/>
        </w:rPr>
        <w:drawing>
          <wp:inline distT="0" distB="0" distL="0" distR="0" wp14:anchorId="071A3469" wp14:editId="6698F908">
            <wp:extent cx="4696480" cy="3096057"/>
            <wp:effectExtent l="0" t="0" r="8890" b="9525"/>
            <wp:docPr id="242173094" name="Picture 1" descr="A crossword puzzle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173094" name="Picture 1" descr="A crossword puzzle with numbers&#10;&#10;Description automatically generated"/>
                    <pic:cNvPicPr/>
                  </pic:nvPicPr>
                  <pic:blipFill>
                    <a:blip r:embed="rId7"/>
                    <a:stretch>
                      <a:fillRect/>
                    </a:stretch>
                  </pic:blipFill>
                  <pic:spPr>
                    <a:xfrm>
                      <a:off x="0" y="0"/>
                      <a:ext cx="4696480" cy="3096057"/>
                    </a:xfrm>
                    <a:prstGeom prst="rect">
                      <a:avLst/>
                    </a:prstGeom>
                  </pic:spPr>
                </pic:pic>
              </a:graphicData>
            </a:graphic>
          </wp:inline>
        </w:drawing>
      </w:r>
    </w:p>
    <w:p w14:paraId="4F04141F" w14:textId="6B70C98F" w:rsidR="009110EB" w:rsidRPr="009110EB" w:rsidRDefault="009110EB" w:rsidP="009110EB">
      <w:pPr>
        <w:ind w:left="567"/>
        <w:rPr>
          <w:b/>
          <w:bCs/>
          <w:u w:val="single"/>
        </w:rPr>
      </w:pPr>
      <w:r w:rsidRPr="009110EB">
        <w:rPr>
          <w:b/>
          <w:bCs/>
          <w:u w:val="single"/>
        </w:rPr>
        <w:t>Acros</w:t>
      </w:r>
      <w:r>
        <w:rPr>
          <w:b/>
          <w:bCs/>
          <w:u w:val="single"/>
        </w:rPr>
        <w:t>s</w:t>
      </w:r>
      <w:r>
        <w:rPr>
          <w:b/>
          <w:bCs/>
        </w:rPr>
        <w:tab/>
      </w:r>
      <w:r>
        <w:rPr>
          <w:b/>
          <w:bCs/>
        </w:rPr>
        <w:tab/>
      </w:r>
      <w:r>
        <w:rPr>
          <w:b/>
          <w:bCs/>
        </w:rPr>
        <w:tab/>
      </w:r>
      <w:r>
        <w:rPr>
          <w:b/>
          <w:bCs/>
        </w:rPr>
        <w:tab/>
      </w:r>
      <w:r>
        <w:rPr>
          <w:b/>
          <w:bCs/>
        </w:rPr>
        <w:tab/>
      </w:r>
      <w:r>
        <w:rPr>
          <w:b/>
          <w:bCs/>
        </w:rPr>
        <w:tab/>
      </w:r>
      <w:r w:rsidRPr="009110EB">
        <w:rPr>
          <w:b/>
          <w:bCs/>
          <w:u w:val="single"/>
        </w:rPr>
        <w:t>Down</w:t>
      </w:r>
    </w:p>
    <w:p w14:paraId="6ED0F122" w14:textId="767F5B1F" w:rsidR="009110EB" w:rsidRDefault="009110EB" w:rsidP="009110EB">
      <w:pPr>
        <w:pStyle w:val="ListParagraph"/>
        <w:numPr>
          <w:ilvl w:val="0"/>
          <w:numId w:val="2"/>
        </w:numPr>
      </w:pPr>
      <w:r>
        <w:t>Earth measure</w:t>
      </w:r>
      <w:r>
        <w:tab/>
      </w:r>
      <w:r>
        <w:tab/>
      </w:r>
      <w:r>
        <w:tab/>
      </w:r>
      <w:r>
        <w:tab/>
        <w:t xml:space="preserve">1)   </w:t>
      </w:r>
      <w:r w:rsidR="00AA18AC">
        <w:t>Born with this</w:t>
      </w:r>
    </w:p>
    <w:p w14:paraId="5F421CB3" w14:textId="09F3FC1C" w:rsidR="009110EB" w:rsidRDefault="009110EB" w:rsidP="009110EB">
      <w:pPr>
        <w:ind w:left="567"/>
      </w:pPr>
      <w:r>
        <w:t>4)   Earth writing</w:t>
      </w:r>
      <w:r w:rsidR="00AA18AC">
        <w:tab/>
      </w:r>
      <w:r w:rsidR="00AA18AC">
        <w:tab/>
      </w:r>
      <w:r w:rsidR="00AA18AC">
        <w:tab/>
      </w:r>
      <w:r w:rsidR="00AA18AC">
        <w:tab/>
        <w:t>2)   Life writing</w:t>
      </w:r>
    </w:p>
    <w:p w14:paraId="66F529B5" w14:textId="7E2C5351" w:rsidR="00AA18AC" w:rsidRDefault="00AA18AC" w:rsidP="009110EB">
      <w:pPr>
        <w:ind w:left="567"/>
      </w:pPr>
      <w:r>
        <w:tab/>
      </w:r>
      <w:r>
        <w:tab/>
      </w:r>
      <w:r>
        <w:tab/>
      </w:r>
      <w:r>
        <w:tab/>
      </w:r>
      <w:r>
        <w:tab/>
      </w:r>
      <w:r>
        <w:tab/>
      </w:r>
      <w:r>
        <w:tab/>
        <w:t>3)   Earth study</w:t>
      </w:r>
    </w:p>
    <w:p w14:paraId="6616CE07" w14:textId="724FA9F7" w:rsidR="00AA18AC" w:rsidRDefault="00AA18AC" w:rsidP="009110EB">
      <w:pPr>
        <w:ind w:left="567"/>
      </w:pPr>
      <w:r>
        <w:tab/>
      </w:r>
      <w:r>
        <w:tab/>
      </w:r>
      <w:r>
        <w:tab/>
      </w:r>
      <w:r>
        <w:tab/>
      </w:r>
      <w:r>
        <w:tab/>
      </w:r>
      <w:r>
        <w:tab/>
      </w:r>
      <w:r>
        <w:tab/>
        <w:t xml:space="preserve">4)   Self writing </w:t>
      </w:r>
    </w:p>
    <w:p w14:paraId="13097861" w14:textId="77777777" w:rsidR="00095B92" w:rsidRDefault="00095B92" w:rsidP="009110EB">
      <w:pPr>
        <w:ind w:left="567"/>
        <w:rPr>
          <w:b/>
          <w:bCs/>
          <w:u w:val="single"/>
        </w:rPr>
      </w:pPr>
    </w:p>
    <w:p w14:paraId="1E6DA1F9" w14:textId="00D1FDFD" w:rsidR="009110EB" w:rsidRPr="00AA18AC" w:rsidRDefault="00AA18AC" w:rsidP="009110EB">
      <w:pPr>
        <w:ind w:left="567"/>
        <w:rPr>
          <w:b/>
          <w:bCs/>
          <w:u w:val="single"/>
        </w:rPr>
      </w:pPr>
      <w:r w:rsidRPr="00AA18AC">
        <w:rPr>
          <w:b/>
          <w:bCs/>
          <w:u w:val="single"/>
        </w:rPr>
        <w:lastRenderedPageBreak/>
        <w:t xml:space="preserve">Answers </w:t>
      </w:r>
    </w:p>
    <w:p w14:paraId="16031CC2" w14:textId="7FB48A56" w:rsidR="00AA18AC" w:rsidRDefault="0018104B" w:rsidP="00FA16D9">
      <w:pPr>
        <w:ind w:left="567"/>
      </w:pPr>
      <w:r w:rsidRPr="0018104B">
        <w:rPr>
          <w:noProof/>
        </w:rPr>
        <w:drawing>
          <wp:inline distT="0" distB="0" distL="0" distR="0" wp14:anchorId="5648E397" wp14:editId="2908F38B">
            <wp:extent cx="4677428" cy="3086531"/>
            <wp:effectExtent l="0" t="0" r="8890" b="0"/>
            <wp:docPr id="96322299" name="Picture 1" descr="A crossword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22299" name="Picture 1" descr="A crossword with letters and numbers&#10;&#10;Description automatically generated"/>
                    <pic:cNvPicPr/>
                  </pic:nvPicPr>
                  <pic:blipFill>
                    <a:blip r:embed="rId8"/>
                    <a:stretch>
                      <a:fillRect/>
                    </a:stretch>
                  </pic:blipFill>
                  <pic:spPr>
                    <a:xfrm>
                      <a:off x="0" y="0"/>
                      <a:ext cx="4677428" cy="3086531"/>
                    </a:xfrm>
                    <a:prstGeom prst="rect">
                      <a:avLst/>
                    </a:prstGeom>
                  </pic:spPr>
                </pic:pic>
              </a:graphicData>
            </a:graphic>
          </wp:inline>
        </w:drawing>
      </w:r>
    </w:p>
    <w:p w14:paraId="50C84D80" w14:textId="77777777" w:rsidR="00FA16D9" w:rsidRDefault="00FA16D9" w:rsidP="00FA16D9">
      <w:pPr>
        <w:ind w:left="567"/>
      </w:pPr>
    </w:p>
    <w:p w14:paraId="31B0033F" w14:textId="09406DA7" w:rsidR="008A5D47" w:rsidRPr="00D45AEE" w:rsidRDefault="008A5D47">
      <w:pPr>
        <w:rPr>
          <w:rFonts w:ascii="Andika" w:hAnsi="Andika" w:cs="Andika"/>
          <w:b/>
          <w:bCs/>
          <w:u w:val="single"/>
        </w:rPr>
      </w:pPr>
      <w:r>
        <w:rPr>
          <w:rFonts w:ascii="Andika" w:hAnsi="Andika" w:cs="Andika"/>
          <w:b/>
          <w:bCs/>
        </w:rPr>
        <w:br w:type="page"/>
      </w:r>
    </w:p>
    <w:p w14:paraId="02CF53C0" w14:textId="5C45A137" w:rsidR="00157365" w:rsidRDefault="00157365" w:rsidP="00747E64">
      <w:pPr>
        <w:ind w:left="567"/>
        <w:rPr>
          <w:b/>
          <w:bCs/>
        </w:rPr>
      </w:pPr>
    </w:p>
    <w:p w14:paraId="545F34E8" w14:textId="3217EA3A" w:rsidR="00157365" w:rsidRDefault="00157365" w:rsidP="00F860C8">
      <w:pPr>
        <w:rPr>
          <w:b/>
          <w:bCs/>
        </w:rPr>
      </w:pPr>
      <w:r>
        <w:rPr>
          <w:b/>
          <w:bCs/>
        </w:rPr>
        <w:t xml:space="preserve"> Ancient Graphics</w:t>
      </w:r>
    </w:p>
    <w:p w14:paraId="4ABCDCBC" w14:textId="2E3EFAC9" w:rsidR="00157365" w:rsidRDefault="00157365" w:rsidP="00747E64">
      <w:pPr>
        <w:ind w:left="567"/>
      </w:pPr>
      <w:r w:rsidRPr="00157365">
        <w:rPr>
          <w:noProof/>
        </w:rPr>
        <w:drawing>
          <wp:inline distT="0" distB="0" distL="0" distR="0" wp14:anchorId="796F6B19" wp14:editId="2E1CD16A">
            <wp:extent cx="2209800" cy="1594213"/>
            <wp:effectExtent l="0" t="0" r="0" b="6350"/>
            <wp:docPr id="1837903768" name="Picture 1" descr="A stone building with pill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7903768" name="Picture 1" descr="A stone building with pillars&#10;&#10;Description automatically generated"/>
                    <pic:cNvPicPr/>
                  </pic:nvPicPr>
                  <pic:blipFill>
                    <a:blip r:embed="rId9"/>
                    <a:stretch>
                      <a:fillRect/>
                    </a:stretch>
                  </pic:blipFill>
                  <pic:spPr>
                    <a:xfrm>
                      <a:off x="0" y="0"/>
                      <a:ext cx="2215064" cy="1598011"/>
                    </a:xfrm>
                    <a:prstGeom prst="rect">
                      <a:avLst/>
                    </a:prstGeom>
                  </pic:spPr>
                </pic:pic>
              </a:graphicData>
            </a:graphic>
          </wp:inline>
        </w:drawing>
      </w:r>
      <w:r>
        <w:t xml:space="preserve"> </w:t>
      </w:r>
      <w:r w:rsidRPr="00157365">
        <w:rPr>
          <w:noProof/>
        </w:rPr>
        <w:drawing>
          <wp:inline distT="0" distB="0" distL="0" distR="0" wp14:anchorId="71873809" wp14:editId="53CD532A">
            <wp:extent cx="1305791" cy="1624647"/>
            <wp:effectExtent l="0" t="0" r="8890" b="0"/>
            <wp:docPr id="166439183" name="Picture 1" descr="A black and orange vase with a horse and people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439183" name="Picture 1" descr="A black and orange vase with a horse and people on it&#10;&#10;Description automatically generated"/>
                    <pic:cNvPicPr/>
                  </pic:nvPicPr>
                  <pic:blipFill>
                    <a:blip r:embed="rId10"/>
                    <a:stretch>
                      <a:fillRect/>
                    </a:stretch>
                  </pic:blipFill>
                  <pic:spPr>
                    <a:xfrm>
                      <a:off x="0" y="0"/>
                      <a:ext cx="1312381" cy="1632847"/>
                    </a:xfrm>
                    <a:prstGeom prst="rect">
                      <a:avLst/>
                    </a:prstGeom>
                  </pic:spPr>
                </pic:pic>
              </a:graphicData>
            </a:graphic>
          </wp:inline>
        </w:drawing>
      </w:r>
      <w:r w:rsidR="00C60DCE">
        <w:t xml:space="preserve"> </w:t>
      </w:r>
      <w:r w:rsidR="00C60DCE" w:rsidRPr="00C60DCE">
        <w:rPr>
          <w:noProof/>
        </w:rPr>
        <w:drawing>
          <wp:inline distT="0" distB="0" distL="0" distR="0" wp14:anchorId="31C2D186" wp14:editId="705C1D08">
            <wp:extent cx="2340428" cy="1389158"/>
            <wp:effectExtent l="0" t="0" r="3175" b="1905"/>
            <wp:docPr id="50546118" name="Picture 1" descr="A group of ancient warrio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46118" name="Picture 1" descr="A group of ancient warriors&#10;&#10;Description automatically generated"/>
                    <pic:cNvPicPr/>
                  </pic:nvPicPr>
                  <pic:blipFill>
                    <a:blip r:embed="rId11"/>
                    <a:stretch>
                      <a:fillRect/>
                    </a:stretch>
                  </pic:blipFill>
                  <pic:spPr>
                    <a:xfrm>
                      <a:off x="0" y="0"/>
                      <a:ext cx="2344668" cy="1391675"/>
                    </a:xfrm>
                    <a:prstGeom prst="rect">
                      <a:avLst/>
                    </a:prstGeom>
                  </pic:spPr>
                </pic:pic>
              </a:graphicData>
            </a:graphic>
          </wp:inline>
        </w:drawing>
      </w:r>
      <w:r w:rsidR="00C60DCE">
        <w:t xml:space="preserve"> </w:t>
      </w:r>
      <w:r w:rsidR="00C60DCE" w:rsidRPr="00C60DCE">
        <w:rPr>
          <w:noProof/>
        </w:rPr>
        <w:drawing>
          <wp:inline distT="0" distB="0" distL="0" distR="0" wp14:anchorId="305E3478" wp14:editId="170B992F">
            <wp:extent cx="2567715" cy="1397248"/>
            <wp:effectExtent l="0" t="0" r="4445" b="0"/>
            <wp:docPr id="764753316" name="Picture 1" descr="A drawing of a person holding a ca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4753316" name="Picture 1" descr="A drawing of a person holding a cane&#10;&#10;Description automatically generated"/>
                    <pic:cNvPicPr/>
                  </pic:nvPicPr>
                  <pic:blipFill>
                    <a:blip r:embed="rId12"/>
                    <a:stretch>
                      <a:fillRect/>
                    </a:stretch>
                  </pic:blipFill>
                  <pic:spPr>
                    <a:xfrm>
                      <a:off x="0" y="0"/>
                      <a:ext cx="2582849" cy="1405483"/>
                    </a:xfrm>
                    <a:prstGeom prst="rect">
                      <a:avLst/>
                    </a:prstGeom>
                  </pic:spPr>
                </pic:pic>
              </a:graphicData>
            </a:graphic>
          </wp:inline>
        </w:drawing>
      </w:r>
    </w:p>
    <w:p w14:paraId="1B50FB01" w14:textId="29D2F0A7" w:rsidR="007345AF" w:rsidRDefault="00C60DCE" w:rsidP="00747E64">
      <w:pPr>
        <w:ind w:left="567"/>
      </w:pPr>
      <w:r>
        <w:t xml:space="preserve">With this week’s word family’s origins firmly associated with Ancient Greek words, ask learner to write a word from this week’s spellings in a decorative script. They could take inspiration from Ancient Greek style fonts in books and online, Ancient Greek alphabet letters or the Ancient Greek gods and art they have learnt about in the past. Learners could simply illuminate and decorate their spelling word or add an accompanying graphic too. </w:t>
      </w:r>
      <w:r w:rsidR="00807EF7">
        <w:rPr>
          <w:noProof/>
        </w:rPr>
        <mc:AlternateContent>
          <mc:Choice Requires="wpi">
            <w:drawing>
              <wp:anchor distT="0" distB="0" distL="114300" distR="114300" simplePos="0" relativeHeight="251660288" behindDoc="0" locked="0" layoutInCell="1" allowOverlap="1" wp14:anchorId="2CC7FA35" wp14:editId="390DA82A">
                <wp:simplePos x="0" y="0"/>
                <wp:positionH relativeFrom="column">
                  <wp:posOffset>1044575</wp:posOffset>
                </wp:positionH>
                <wp:positionV relativeFrom="paragraph">
                  <wp:posOffset>2250440</wp:posOffset>
                </wp:positionV>
                <wp:extent cx="10795" cy="239395"/>
                <wp:effectExtent l="38100" t="38100" r="46355" b="46355"/>
                <wp:wrapNone/>
                <wp:docPr id="663995214" name="Ink 2"/>
                <wp:cNvGraphicFramePr/>
                <a:graphic xmlns:a="http://schemas.openxmlformats.org/drawingml/2006/main">
                  <a:graphicData uri="http://schemas.microsoft.com/office/word/2010/wordprocessingInk">
                    <w14:contentPart bwMode="auto" r:id="rId13">
                      <w14:nvContentPartPr>
                        <w14:cNvContentPartPr/>
                      </w14:nvContentPartPr>
                      <w14:xfrm>
                        <a:off x="0" y="0"/>
                        <a:ext cx="10795" cy="239395"/>
                      </w14:xfrm>
                    </w14:contentPart>
                  </a:graphicData>
                </a:graphic>
                <wp14:sizeRelH relativeFrom="margin">
                  <wp14:pctWidth>0</wp14:pctWidth>
                </wp14:sizeRelH>
                <wp14:sizeRelV relativeFrom="margin">
                  <wp14:pctHeight>0</wp14:pctHeight>
                </wp14:sizeRelV>
              </wp:anchor>
            </w:drawing>
          </mc:Choice>
          <mc:Fallback>
            <w:pict>
              <v:shapetype w14:anchorId="7343A7BC"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2" o:spid="_x0000_s1026" type="#_x0000_t75" style="position:absolute;margin-left:81.8pt;margin-top:176.7pt;width:1.8pt;height:19.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">
                <v:imagedata r:id="rId16" o:title=""/>
              </v:shape>
            </w:pict>
          </mc:Fallback>
        </mc:AlternateContent>
      </w:r>
    </w:p>
    <w:p w14:paraId="5B30AC67" w14:textId="53B8E3AE" w:rsidR="007345AF" w:rsidRDefault="00F860C8" w:rsidP="00747E64">
      <w:pPr>
        <w:ind w:left="567"/>
      </w:pPr>
      <w:r>
        <w:rPr>
          <w:noProof/>
        </w:rPr>
        <w:drawing>
          <wp:anchor distT="0" distB="0" distL="114300" distR="114300" simplePos="0" relativeHeight="251661312" behindDoc="0" locked="0" layoutInCell="1" allowOverlap="1" wp14:anchorId="1D8EA0DC" wp14:editId="57C35165">
            <wp:simplePos x="0" y="0"/>
            <wp:positionH relativeFrom="column">
              <wp:posOffset>3526551</wp:posOffset>
            </wp:positionH>
            <wp:positionV relativeFrom="paragraph">
              <wp:posOffset>1961886</wp:posOffset>
            </wp:positionV>
            <wp:extent cx="1360170" cy="1360170"/>
            <wp:effectExtent l="0" t="0" r="0" b="0"/>
            <wp:wrapNone/>
            <wp:docPr id="1755153094" name="Graphic 16" descr="Greek Pillar out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5153094" name="Graphic 1755153094" descr="Greek Pillar outline"/>
                    <pic:cNvPicPr/>
                  </pic:nvPicPr>
                  <pic:blipFill>
                    <a:blip r:embed="rId17">
                      <a:extLst>
                        <a:ext uri="{96DAC541-7B7A-43D3-8B79-37D633B846F1}">
                          <asvg:svgBlip xmlns:asvg="http://schemas.microsoft.com/office/drawing/2016/SVG/main" r:embed="rId18"/>
                        </a:ext>
                      </a:extLst>
                    </a:blip>
                    <a:stretch>
                      <a:fillRect/>
                    </a:stretch>
                  </pic:blipFill>
                  <pic:spPr>
                    <a:xfrm>
                      <a:off x="0" y="0"/>
                      <a:ext cx="1360170" cy="1360170"/>
                    </a:xfrm>
                    <a:prstGeom prst="rect">
                      <a:avLst/>
                    </a:prstGeom>
                  </pic:spPr>
                </pic:pic>
              </a:graphicData>
            </a:graphic>
            <wp14:sizeRelH relativeFrom="page">
              <wp14:pctWidth>0</wp14:pctWidth>
            </wp14:sizeRelH>
            <wp14:sizeRelV relativeFrom="page">
              <wp14:pctHeight>0</wp14:pctHeight>
            </wp14:sizeRelV>
          </wp:anchor>
        </w:drawing>
      </w:r>
      <w:r w:rsidR="007345AF" w:rsidRPr="007345AF">
        <w:rPr>
          <w:noProof/>
        </w:rPr>
        <w:drawing>
          <wp:inline distT="0" distB="0" distL="0" distR="0" wp14:anchorId="1F796893" wp14:editId="0FAD84AE">
            <wp:extent cx="4441371" cy="2089305"/>
            <wp:effectExtent l="0" t="0" r="0" b="6350"/>
            <wp:docPr id="1153096370" name="Picture 1" descr="A yellow lightning bol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096370" name="Picture 1" descr="A yellow lightning bolt with black text&#10;&#10;Description automatically generated"/>
                    <pic:cNvPicPr/>
                  </pic:nvPicPr>
                  <pic:blipFill>
                    <a:blip r:embed="rId19"/>
                    <a:stretch>
                      <a:fillRect/>
                    </a:stretch>
                  </pic:blipFill>
                  <pic:spPr>
                    <a:xfrm>
                      <a:off x="0" y="0"/>
                      <a:ext cx="4458697" cy="2097456"/>
                    </a:xfrm>
                    <a:prstGeom prst="rect">
                      <a:avLst/>
                    </a:prstGeom>
                  </pic:spPr>
                </pic:pic>
              </a:graphicData>
            </a:graphic>
          </wp:inline>
        </w:drawing>
      </w:r>
    </w:p>
    <w:p w14:paraId="1C0A6812" w14:textId="11D8FFED" w:rsidR="00807EF7" w:rsidRPr="007345AF" w:rsidRDefault="007345AF" w:rsidP="00F860C8">
      <w:pPr>
        <w:rPr>
          <w:rFonts w:ascii="Blackadder ITC" w:hAnsi="Blackadder ITC"/>
          <w:sz w:val="96"/>
          <w:szCs w:val="96"/>
        </w:rPr>
      </w:pPr>
      <w:r w:rsidRPr="007345AF">
        <w:rPr>
          <w:rFonts w:ascii="Blackadder ITC" w:hAnsi="Blackadder ITC"/>
          <w:sz w:val="96"/>
          <w:szCs w:val="96"/>
        </w:rPr>
        <w:t>Autograph</w:t>
      </w:r>
      <w:r w:rsidR="00F860C8">
        <w:rPr>
          <w:rFonts w:ascii="Blackadder ITC" w:hAnsi="Blackadder ITC"/>
          <w:sz w:val="96"/>
          <w:szCs w:val="96"/>
        </w:rPr>
        <w:t xml:space="preserve"> </w:t>
      </w:r>
    </w:p>
    <w:sectPr w:rsidR="00807EF7" w:rsidRPr="007345AF" w:rsidSect="00D45AEE">
      <w:headerReference w:type="even" r:id="rId20"/>
      <w:headerReference w:type="default" r:id="rId21"/>
      <w:footerReference w:type="even" r:id="rId22"/>
      <w:footerReference w:type="default" r:id="rId23"/>
      <w:headerReference w:type="first" r:id="rId24"/>
      <w:footerReference w:type="first" r:id="rId25"/>
      <w:pgSz w:w="11906" w:h="16838"/>
      <w:pgMar w:top="1440" w:right="1440" w:bottom="709"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B24A8" w14:textId="77777777" w:rsidR="003F27E9" w:rsidRDefault="003F27E9" w:rsidP="00095B92">
      <w:pPr>
        <w:spacing w:after="0" w:line="240" w:lineRule="auto"/>
      </w:pPr>
      <w:r>
        <w:separator/>
      </w:r>
    </w:p>
  </w:endnote>
  <w:endnote w:type="continuationSeparator" w:id="0">
    <w:p w14:paraId="49C9EEE3" w14:textId="77777777" w:rsidR="003F27E9" w:rsidRDefault="003F27E9" w:rsidP="00095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dika">
    <w:altName w:val="Segoe UI Historic"/>
    <w:panose1 w:val="02000000000000000000"/>
    <w:charset w:val="00"/>
    <w:family w:val="auto"/>
    <w:pitch w:val="variable"/>
    <w:sig w:usb0="A00003FF" w:usb1="5200E1FF" w:usb2="0A000029" w:usb3="00000000" w:csb0="00000197"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lackadder ITC">
    <w:charset w:val="00"/>
    <w:family w:val="decorativ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5A97C" w14:textId="77777777" w:rsidR="00C63AEB" w:rsidRDefault="00C63A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4084"/>
      <w:gridCol w:w="4110"/>
    </w:tblGrid>
    <w:tr w:rsidR="00C63AEB" w14:paraId="0B4013F9" w14:textId="77777777" w:rsidTr="00C63AEB">
      <w:tc>
        <w:tcPr>
          <w:tcW w:w="3005" w:type="dxa"/>
        </w:tcPr>
        <w:p w14:paraId="7A939F1D" w14:textId="77777777" w:rsidR="00C63AEB" w:rsidRDefault="00C63AEB" w:rsidP="00C63AEB">
          <w:pPr>
            <w:pStyle w:val="Footer"/>
            <w:tabs>
              <w:tab w:val="clear" w:pos="9026"/>
            </w:tabs>
            <w:ind w:left="-821" w:right="-1039" w:firstLine="709"/>
            <w:rPr>
              <w:rFonts w:ascii="Andika" w:hAnsi="Andika" w:cs="Andika"/>
              <w:sz w:val="18"/>
              <w:szCs w:val="18"/>
            </w:rPr>
          </w:pPr>
          <w:hyperlink r:id="rId1" w:history="1">
            <w:r w:rsidRPr="005D7079">
              <w:rPr>
                <w:rStyle w:val="Hyperlink"/>
                <w:rFonts w:ascii="Andika" w:hAnsi="Andika" w:cs="Andika"/>
                <w:sz w:val="18"/>
                <w:szCs w:val="18"/>
              </w:rPr>
              <w:t>Feedback</w:t>
            </w:r>
          </w:hyperlink>
        </w:p>
      </w:tc>
      <w:tc>
        <w:tcPr>
          <w:tcW w:w="4084" w:type="dxa"/>
        </w:tcPr>
        <w:p w14:paraId="0C4C1885" w14:textId="77777777" w:rsidR="00C63AEB" w:rsidRDefault="00C63AEB" w:rsidP="00C63AEB">
          <w:pPr>
            <w:pStyle w:val="Footer"/>
            <w:tabs>
              <w:tab w:val="clear" w:pos="9026"/>
            </w:tabs>
            <w:ind w:right="-1039"/>
            <w:jc w:val="center"/>
            <w:rPr>
              <w:rFonts w:ascii="Andika" w:hAnsi="Andika" w:cs="Andika"/>
              <w:sz w:val="18"/>
              <w:szCs w:val="18"/>
            </w:rPr>
          </w:pPr>
          <w:r>
            <w:rPr>
              <w:rFonts w:ascii="Andika" w:hAnsi="Andika" w:cs="Andika"/>
              <w:sz w:val="18"/>
              <w:szCs w:val="18"/>
            </w:rPr>
            <w:t>www.Emile-Education.com</w:t>
          </w:r>
        </w:p>
      </w:tc>
      <w:tc>
        <w:tcPr>
          <w:tcW w:w="4110" w:type="dxa"/>
        </w:tcPr>
        <w:p w14:paraId="5E5558E4" w14:textId="77777777" w:rsidR="00C63AEB" w:rsidRDefault="00C63AEB" w:rsidP="00C63AEB">
          <w:pPr>
            <w:pStyle w:val="Footer"/>
            <w:tabs>
              <w:tab w:val="clear" w:pos="4513"/>
              <w:tab w:val="clear" w:pos="9026"/>
              <w:tab w:val="center" w:pos="4085"/>
            </w:tabs>
            <w:ind w:right="173"/>
            <w:jc w:val="right"/>
            <w:rPr>
              <w:rFonts w:ascii="Andika" w:hAnsi="Andika" w:cs="Andika"/>
              <w:sz w:val="18"/>
              <w:szCs w:val="18"/>
            </w:rPr>
          </w:pPr>
          <w:r>
            <w:rPr>
              <w:rFonts w:ascii="Andika" w:hAnsi="Andika" w:cs="Andika"/>
              <w:sz w:val="18"/>
              <w:szCs w:val="18"/>
            </w:rPr>
            <w:t>Copyright 2026</w:t>
          </w:r>
        </w:p>
      </w:tc>
    </w:tr>
  </w:tbl>
  <w:p w14:paraId="69E7E252" w14:textId="3D803590" w:rsidR="00095B92" w:rsidRPr="00C63AEB" w:rsidRDefault="00095B92" w:rsidP="00C63AE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2AFF" w14:textId="77777777" w:rsidR="00C63AEB" w:rsidRDefault="00C63A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00EBF" w14:textId="77777777" w:rsidR="003F27E9" w:rsidRDefault="003F27E9" w:rsidP="00095B92">
      <w:pPr>
        <w:spacing w:after="0" w:line="240" w:lineRule="auto"/>
      </w:pPr>
      <w:r>
        <w:separator/>
      </w:r>
    </w:p>
  </w:footnote>
  <w:footnote w:type="continuationSeparator" w:id="0">
    <w:p w14:paraId="68DC2C1D" w14:textId="77777777" w:rsidR="003F27E9" w:rsidRDefault="003F27E9" w:rsidP="00095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C6906" w14:textId="77777777" w:rsidR="00C63AEB" w:rsidRDefault="00C63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18D30" w14:textId="4AC112EF" w:rsidR="003E4991" w:rsidRDefault="003E4991">
    <w:pPr>
      <w:pStyle w:val="Header"/>
    </w:pPr>
    <w:r>
      <w:rPr>
        <w:noProof/>
      </w:rPr>
      <w:drawing>
        <wp:anchor distT="0" distB="0" distL="114300" distR="114300" simplePos="0" relativeHeight="251659264" behindDoc="0" locked="0" layoutInCell="1" allowOverlap="1" wp14:anchorId="6C003A0E" wp14:editId="09DA34DA">
          <wp:simplePos x="0" y="0"/>
          <wp:positionH relativeFrom="column">
            <wp:posOffset>5052720</wp:posOffset>
          </wp:positionH>
          <wp:positionV relativeFrom="paragraph">
            <wp:posOffset>-95638</wp:posOffset>
          </wp:positionV>
          <wp:extent cx="1390015" cy="492634"/>
          <wp:effectExtent l="0" t="0" r="635" b="3175"/>
          <wp:wrapNone/>
          <wp:docPr id="1620304222" name="Picture 3"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0098698" name="Picture 3" descr="A black and white logo&#10;&#10;Description automatically generated"/>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390015" cy="49263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D9D62" w14:textId="77777777" w:rsidR="00C63AEB" w:rsidRDefault="00C63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F11B4"/>
    <w:multiLevelType w:val="hybridMultilevel"/>
    <w:tmpl w:val="2E50F724"/>
    <w:lvl w:ilvl="0" w:tplc="D58C0744">
      <w:start w:val="1"/>
      <w:numFmt w:val="decimal"/>
      <w:lvlText w:val="%1."/>
      <w:lvlJc w:val="left"/>
      <w:pPr>
        <w:ind w:left="1080" w:hanging="360"/>
      </w:pPr>
      <w:rPr>
        <w:rFonts w:ascii="Andika" w:hAnsi="Andika" w:cs="Andika" w:hint="default"/>
        <w:color w:val="000000"/>
        <w:sz w:val="20"/>
      </w:rPr>
    </w:lvl>
    <w:lvl w:ilvl="1" w:tplc="0C090019">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1" w15:restartNumberingAfterBreak="0">
    <w:nsid w:val="4FDF512F"/>
    <w:multiLevelType w:val="hybridMultilevel"/>
    <w:tmpl w:val="FB800062"/>
    <w:lvl w:ilvl="0" w:tplc="613E1CAA">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2" w15:restartNumberingAfterBreak="0">
    <w:nsid w:val="61025951"/>
    <w:multiLevelType w:val="hybridMultilevel"/>
    <w:tmpl w:val="6406CD50"/>
    <w:lvl w:ilvl="0" w:tplc="705AC6CE">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3" w15:restartNumberingAfterBreak="0">
    <w:nsid w:val="75C317ED"/>
    <w:multiLevelType w:val="hybridMultilevel"/>
    <w:tmpl w:val="9FBC61B0"/>
    <w:lvl w:ilvl="0" w:tplc="7D48B95C">
      <w:start w:val="1"/>
      <w:numFmt w:val="decimal"/>
      <w:lvlText w:val="%1."/>
      <w:lvlJc w:val="left"/>
      <w:pPr>
        <w:ind w:left="502" w:hanging="360"/>
      </w:pPr>
      <w:rPr>
        <w:rFonts w:ascii="Andika" w:hAnsi="Andika" w:cs="Andika" w:hint="default"/>
        <w:color w:val="000000"/>
      </w:rPr>
    </w:lvl>
    <w:lvl w:ilvl="1" w:tplc="0C090019" w:tentative="1">
      <w:start w:val="1"/>
      <w:numFmt w:val="lowerLetter"/>
      <w:lvlText w:val="%2."/>
      <w:lvlJc w:val="left"/>
      <w:pPr>
        <w:ind w:left="1222" w:hanging="360"/>
      </w:pPr>
    </w:lvl>
    <w:lvl w:ilvl="2" w:tplc="0C09001B" w:tentative="1">
      <w:start w:val="1"/>
      <w:numFmt w:val="lowerRoman"/>
      <w:lvlText w:val="%3."/>
      <w:lvlJc w:val="right"/>
      <w:pPr>
        <w:ind w:left="1942" w:hanging="180"/>
      </w:pPr>
    </w:lvl>
    <w:lvl w:ilvl="3" w:tplc="0C09000F" w:tentative="1">
      <w:start w:val="1"/>
      <w:numFmt w:val="decimal"/>
      <w:lvlText w:val="%4."/>
      <w:lvlJc w:val="left"/>
      <w:pPr>
        <w:ind w:left="2662" w:hanging="360"/>
      </w:pPr>
    </w:lvl>
    <w:lvl w:ilvl="4" w:tplc="0C090019" w:tentative="1">
      <w:start w:val="1"/>
      <w:numFmt w:val="lowerLetter"/>
      <w:lvlText w:val="%5."/>
      <w:lvlJc w:val="left"/>
      <w:pPr>
        <w:ind w:left="3382" w:hanging="360"/>
      </w:pPr>
    </w:lvl>
    <w:lvl w:ilvl="5" w:tplc="0C09001B" w:tentative="1">
      <w:start w:val="1"/>
      <w:numFmt w:val="lowerRoman"/>
      <w:lvlText w:val="%6."/>
      <w:lvlJc w:val="right"/>
      <w:pPr>
        <w:ind w:left="4102" w:hanging="180"/>
      </w:pPr>
    </w:lvl>
    <w:lvl w:ilvl="6" w:tplc="0C09000F" w:tentative="1">
      <w:start w:val="1"/>
      <w:numFmt w:val="decimal"/>
      <w:lvlText w:val="%7."/>
      <w:lvlJc w:val="left"/>
      <w:pPr>
        <w:ind w:left="4822" w:hanging="360"/>
      </w:pPr>
    </w:lvl>
    <w:lvl w:ilvl="7" w:tplc="0C090019" w:tentative="1">
      <w:start w:val="1"/>
      <w:numFmt w:val="lowerLetter"/>
      <w:lvlText w:val="%8."/>
      <w:lvlJc w:val="left"/>
      <w:pPr>
        <w:ind w:left="5542" w:hanging="360"/>
      </w:pPr>
    </w:lvl>
    <w:lvl w:ilvl="8" w:tplc="0C09001B" w:tentative="1">
      <w:start w:val="1"/>
      <w:numFmt w:val="lowerRoman"/>
      <w:lvlText w:val="%9."/>
      <w:lvlJc w:val="right"/>
      <w:pPr>
        <w:ind w:left="6262" w:hanging="180"/>
      </w:pPr>
    </w:lvl>
  </w:abstractNum>
  <w:num w:numId="1" w16cid:durableId="493565679">
    <w:abstractNumId w:val="2"/>
  </w:num>
  <w:num w:numId="2" w16cid:durableId="1612277571">
    <w:abstractNumId w:val="1"/>
  </w:num>
  <w:num w:numId="3" w16cid:durableId="1285161551">
    <w:abstractNumId w:val="3"/>
  </w:num>
  <w:num w:numId="4" w16cid:durableId="5254884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revisionView w:insDel="0" w:formatting="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104B"/>
    <w:rsid w:val="00062D89"/>
    <w:rsid w:val="00093041"/>
    <w:rsid w:val="00095B92"/>
    <w:rsid w:val="001557FF"/>
    <w:rsid w:val="00157365"/>
    <w:rsid w:val="0018030B"/>
    <w:rsid w:val="0018104B"/>
    <w:rsid w:val="00187EEF"/>
    <w:rsid w:val="001D6368"/>
    <w:rsid w:val="00201FE8"/>
    <w:rsid w:val="00205340"/>
    <w:rsid w:val="00267651"/>
    <w:rsid w:val="00317275"/>
    <w:rsid w:val="003E3F64"/>
    <w:rsid w:val="003E4991"/>
    <w:rsid w:val="003F27E9"/>
    <w:rsid w:val="00433FB8"/>
    <w:rsid w:val="00444AF7"/>
    <w:rsid w:val="00580CD1"/>
    <w:rsid w:val="005A26C5"/>
    <w:rsid w:val="005F610E"/>
    <w:rsid w:val="0069086D"/>
    <w:rsid w:val="007345AF"/>
    <w:rsid w:val="00747E64"/>
    <w:rsid w:val="00807EF7"/>
    <w:rsid w:val="0083608C"/>
    <w:rsid w:val="00855609"/>
    <w:rsid w:val="008A5D47"/>
    <w:rsid w:val="008A6D2D"/>
    <w:rsid w:val="00901334"/>
    <w:rsid w:val="00906777"/>
    <w:rsid w:val="009110EB"/>
    <w:rsid w:val="00AA18AC"/>
    <w:rsid w:val="00AA4C33"/>
    <w:rsid w:val="00B57D49"/>
    <w:rsid w:val="00B62212"/>
    <w:rsid w:val="00C60DCE"/>
    <w:rsid w:val="00C63AEB"/>
    <w:rsid w:val="00CC06C8"/>
    <w:rsid w:val="00D45AEE"/>
    <w:rsid w:val="00F60C91"/>
    <w:rsid w:val="00F860C8"/>
    <w:rsid w:val="00FA16D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A85DD"/>
  <w15:chartTrackingRefBased/>
  <w15:docId w15:val="{6B61AEFF-B3B6-4B1B-A7D1-9BBFB83A3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04B"/>
  </w:style>
  <w:style w:type="paragraph" w:styleId="Heading1">
    <w:name w:val="heading 1"/>
    <w:basedOn w:val="Normal"/>
    <w:next w:val="Normal"/>
    <w:link w:val="Heading1Char"/>
    <w:uiPriority w:val="9"/>
    <w:qFormat/>
    <w:rsid w:val="001810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810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810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810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810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810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810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810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810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10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810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810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810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810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810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810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810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8104B"/>
    <w:rPr>
      <w:rFonts w:eastAsiaTheme="majorEastAsia" w:cstheme="majorBidi"/>
      <w:color w:val="272727" w:themeColor="text1" w:themeTint="D8"/>
    </w:rPr>
  </w:style>
  <w:style w:type="paragraph" w:styleId="Title">
    <w:name w:val="Title"/>
    <w:basedOn w:val="Normal"/>
    <w:next w:val="Normal"/>
    <w:link w:val="TitleChar"/>
    <w:uiPriority w:val="10"/>
    <w:qFormat/>
    <w:rsid w:val="001810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810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810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810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8104B"/>
    <w:pPr>
      <w:spacing w:before="160"/>
      <w:jc w:val="center"/>
    </w:pPr>
    <w:rPr>
      <w:i/>
      <w:iCs/>
      <w:color w:val="404040" w:themeColor="text1" w:themeTint="BF"/>
    </w:rPr>
  </w:style>
  <w:style w:type="character" w:customStyle="1" w:styleId="QuoteChar">
    <w:name w:val="Quote Char"/>
    <w:basedOn w:val="DefaultParagraphFont"/>
    <w:link w:val="Quote"/>
    <w:uiPriority w:val="29"/>
    <w:rsid w:val="0018104B"/>
    <w:rPr>
      <w:i/>
      <w:iCs/>
      <w:color w:val="404040" w:themeColor="text1" w:themeTint="BF"/>
    </w:rPr>
  </w:style>
  <w:style w:type="paragraph" w:styleId="ListParagraph">
    <w:name w:val="List Paragraph"/>
    <w:basedOn w:val="Normal"/>
    <w:uiPriority w:val="34"/>
    <w:qFormat/>
    <w:rsid w:val="0018104B"/>
    <w:pPr>
      <w:ind w:left="720"/>
      <w:contextualSpacing/>
    </w:pPr>
  </w:style>
  <w:style w:type="character" w:styleId="IntenseEmphasis">
    <w:name w:val="Intense Emphasis"/>
    <w:basedOn w:val="DefaultParagraphFont"/>
    <w:uiPriority w:val="21"/>
    <w:qFormat/>
    <w:rsid w:val="0018104B"/>
    <w:rPr>
      <w:i/>
      <w:iCs/>
      <w:color w:val="0F4761" w:themeColor="accent1" w:themeShade="BF"/>
    </w:rPr>
  </w:style>
  <w:style w:type="paragraph" w:styleId="IntenseQuote">
    <w:name w:val="Intense Quote"/>
    <w:basedOn w:val="Normal"/>
    <w:next w:val="Normal"/>
    <w:link w:val="IntenseQuoteChar"/>
    <w:uiPriority w:val="30"/>
    <w:qFormat/>
    <w:rsid w:val="001810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8104B"/>
    <w:rPr>
      <w:i/>
      <w:iCs/>
      <w:color w:val="0F4761" w:themeColor="accent1" w:themeShade="BF"/>
    </w:rPr>
  </w:style>
  <w:style w:type="character" w:styleId="IntenseReference">
    <w:name w:val="Intense Reference"/>
    <w:basedOn w:val="DefaultParagraphFont"/>
    <w:uiPriority w:val="32"/>
    <w:qFormat/>
    <w:rsid w:val="0018104B"/>
    <w:rPr>
      <w:b/>
      <w:bCs/>
      <w:smallCaps/>
      <w:color w:val="0F4761" w:themeColor="accent1" w:themeShade="BF"/>
      <w:spacing w:val="5"/>
    </w:rPr>
  </w:style>
  <w:style w:type="table" w:styleId="TableGrid">
    <w:name w:val="Table Grid"/>
    <w:basedOn w:val="TableNormal"/>
    <w:uiPriority w:val="39"/>
    <w:rsid w:val="00FA16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6">
    <w:name w:val="Grid Table 1 Light Accent 6"/>
    <w:basedOn w:val="TableNormal"/>
    <w:uiPriority w:val="46"/>
    <w:rsid w:val="00747E64"/>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095B92"/>
    <w:pPr>
      <w:tabs>
        <w:tab w:val="center" w:pos="4513"/>
        <w:tab w:val="right" w:pos="9026"/>
      </w:tabs>
      <w:spacing w:after="0" w:line="240" w:lineRule="auto"/>
    </w:pPr>
  </w:style>
  <w:style w:type="character" w:customStyle="1" w:styleId="HeaderChar">
    <w:name w:val="Header Char"/>
    <w:basedOn w:val="DefaultParagraphFont"/>
    <w:link w:val="Header"/>
    <w:uiPriority w:val="99"/>
    <w:rsid w:val="00095B92"/>
  </w:style>
  <w:style w:type="paragraph" w:styleId="Footer">
    <w:name w:val="footer"/>
    <w:basedOn w:val="Normal"/>
    <w:link w:val="FooterChar"/>
    <w:uiPriority w:val="99"/>
    <w:unhideWhenUsed/>
    <w:rsid w:val="00095B92"/>
    <w:pPr>
      <w:tabs>
        <w:tab w:val="center" w:pos="4513"/>
        <w:tab w:val="right" w:pos="9026"/>
      </w:tabs>
      <w:spacing w:after="0" w:line="240" w:lineRule="auto"/>
    </w:pPr>
  </w:style>
  <w:style w:type="character" w:customStyle="1" w:styleId="FooterChar">
    <w:name w:val="Footer Char"/>
    <w:basedOn w:val="DefaultParagraphFont"/>
    <w:link w:val="Footer"/>
    <w:uiPriority w:val="99"/>
    <w:rsid w:val="00095B92"/>
  </w:style>
  <w:style w:type="character" w:styleId="Hyperlink">
    <w:name w:val="Hyperlink"/>
    <w:basedOn w:val="DefaultParagraphFont"/>
    <w:uiPriority w:val="99"/>
    <w:unhideWhenUsed/>
    <w:rsid w:val="00C63AEB"/>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customXml" Target="ink/ink1.xml"/><Relationship Id="rId18" Type="http://schemas.openxmlformats.org/officeDocument/2006/relationships/image" Target="media/image8.sv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1.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4-08-26T12:18:57.718"/>
    </inkml:context>
    <inkml:brush xml:id="br0">
      <inkml:brushProperty name="width" value="0.035" units="cm"/>
      <inkml:brushProperty name="height" value="0.035" units="cm"/>
    </inkml:brush>
  </inkml:definitions>
  <inkml:trace contextRef="#ctx0" brushRef="#br0">0 0 23367,'30'664'0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268</Words>
  <Characters>994</Characters>
  <Application>Microsoft Office Word</Application>
  <DocSecurity>0</DocSecurity>
  <Lines>41</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Lisa Hoad</dc:creator>
  <cp:keywords/>
  <dc:description/>
  <cp:lastModifiedBy>Glen Jones</cp:lastModifiedBy>
  <cp:revision>22</cp:revision>
  <dcterms:created xsi:type="dcterms:W3CDTF">2024-08-26T09:51:00Z</dcterms:created>
  <dcterms:modified xsi:type="dcterms:W3CDTF">2026-03-10T15:03:00Z</dcterms:modified>
</cp:coreProperties>
</file>